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12" w:rsidRDefault="005C3512" w:rsidP="004A5B58">
      <w:pPr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毕业</w:t>
      </w:r>
      <w:r w:rsidR="00666007">
        <w:rPr>
          <w:rFonts w:ascii="黑体" w:eastAsia="黑体" w:hAnsi="宋体" w:hint="eastAsia"/>
          <w:sz w:val="28"/>
        </w:rPr>
        <w:t>论文</w:t>
      </w:r>
      <w:r>
        <w:rPr>
          <w:rFonts w:ascii="黑体" w:eastAsia="黑体" w:hAnsi="宋体" w:hint="eastAsia"/>
          <w:sz w:val="28"/>
        </w:rPr>
        <w:t>（</w:t>
      </w:r>
      <w:r w:rsidR="00666007">
        <w:rPr>
          <w:rFonts w:ascii="黑体" w:eastAsia="黑体" w:hAnsi="宋体" w:hint="eastAsia"/>
          <w:sz w:val="28"/>
        </w:rPr>
        <w:t>设计</w:t>
      </w:r>
      <w:r>
        <w:rPr>
          <w:rFonts w:ascii="黑体" w:eastAsia="黑体" w:hAnsi="宋体" w:hint="eastAsia"/>
          <w:sz w:val="28"/>
        </w:rPr>
        <w:t>）工作程序表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134"/>
        <w:gridCol w:w="6946"/>
        <w:gridCol w:w="2027"/>
        <w:gridCol w:w="2509"/>
      </w:tblGrid>
      <w:tr w:rsidR="005C3512" w:rsidTr="00666007">
        <w:trPr>
          <w:trHeight w:val="567"/>
          <w:jc w:val="center"/>
        </w:trPr>
        <w:tc>
          <w:tcPr>
            <w:tcW w:w="1124" w:type="dxa"/>
            <w:vAlign w:val="center"/>
          </w:tcPr>
          <w:p w:rsidR="005C3512" w:rsidRPr="004069DD" w:rsidRDefault="005C3512" w:rsidP="00946BFC">
            <w:pPr>
              <w:spacing w:line="260" w:lineRule="exact"/>
              <w:jc w:val="center"/>
              <w:rPr>
                <w:b/>
                <w:spacing w:val="-10"/>
                <w:sz w:val="18"/>
              </w:rPr>
            </w:pPr>
            <w:r w:rsidRPr="004069DD">
              <w:rPr>
                <w:rFonts w:hint="eastAsia"/>
                <w:b/>
                <w:spacing w:val="-10"/>
                <w:sz w:val="18"/>
              </w:rPr>
              <w:t>序号</w:t>
            </w:r>
          </w:p>
        </w:tc>
        <w:tc>
          <w:tcPr>
            <w:tcW w:w="1134" w:type="dxa"/>
            <w:vAlign w:val="center"/>
          </w:tcPr>
          <w:p w:rsidR="005C3512" w:rsidRPr="004069DD" w:rsidRDefault="005C3512" w:rsidP="00946BFC">
            <w:pPr>
              <w:spacing w:line="260" w:lineRule="exact"/>
              <w:jc w:val="center"/>
              <w:rPr>
                <w:rFonts w:ascii="宋体" w:hAnsi="宋体"/>
                <w:b/>
                <w:spacing w:val="-4"/>
                <w:sz w:val="18"/>
              </w:rPr>
            </w:pPr>
            <w:r w:rsidRPr="004069DD">
              <w:rPr>
                <w:rFonts w:ascii="宋体" w:hAnsi="宋体" w:hint="eastAsia"/>
                <w:b/>
                <w:spacing w:val="-4"/>
                <w:sz w:val="18"/>
              </w:rPr>
              <w:t>程序名称</w:t>
            </w:r>
          </w:p>
        </w:tc>
        <w:tc>
          <w:tcPr>
            <w:tcW w:w="6946" w:type="dxa"/>
            <w:vAlign w:val="center"/>
          </w:tcPr>
          <w:p w:rsidR="005C3512" w:rsidRPr="004069DD" w:rsidRDefault="005C3512" w:rsidP="00946BFC">
            <w:pPr>
              <w:spacing w:line="260" w:lineRule="exact"/>
              <w:jc w:val="center"/>
              <w:rPr>
                <w:rFonts w:ascii="宋体" w:hAnsi="宋体"/>
                <w:b/>
                <w:spacing w:val="-4"/>
                <w:sz w:val="18"/>
              </w:rPr>
            </w:pPr>
            <w:r w:rsidRPr="004069DD">
              <w:rPr>
                <w:rFonts w:ascii="宋体" w:hAnsi="宋体" w:hint="eastAsia"/>
                <w:b/>
                <w:spacing w:val="-4"/>
                <w:sz w:val="18"/>
              </w:rPr>
              <w:t>主要内容</w:t>
            </w:r>
          </w:p>
        </w:tc>
        <w:tc>
          <w:tcPr>
            <w:tcW w:w="2027" w:type="dxa"/>
            <w:vAlign w:val="center"/>
          </w:tcPr>
          <w:p w:rsidR="005C3512" w:rsidRPr="004069DD" w:rsidRDefault="005B6998" w:rsidP="00946BFC">
            <w:pPr>
              <w:spacing w:line="260" w:lineRule="exact"/>
              <w:jc w:val="center"/>
              <w:rPr>
                <w:rFonts w:ascii="宋体" w:hAnsi="宋体"/>
                <w:b/>
                <w:spacing w:val="-4"/>
                <w:sz w:val="18"/>
              </w:rPr>
            </w:pPr>
            <w:r>
              <w:rPr>
                <w:rFonts w:ascii="宋体" w:hAnsi="宋体" w:hint="eastAsia"/>
                <w:b/>
                <w:spacing w:val="-4"/>
                <w:sz w:val="18"/>
              </w:rPr>
              <w:t>时间</w:t>
            </w:r>
            <w:r w:rsidR="005C3512" w:rsidRPr="004069DD">
              <w:rPr>
                <w:rFonts w:ascii="宋体" w:hAnsi="宋体" w:hint="eastAsia"/>
                <w:b/>
                <w:spacing w:val="-4"/>
                <w:sz w:val="18"/>
              </w:rPr>
              <w:t>安排</w:t>
            </w:r>
          </w:p>
        </w:tc>
        <w:tc>
          <w:tcPr>
            <w:tcW w:w="2509" w:type="dxa"/>
            <w:vAlign w:val="center"/>
          </w:tcPr>
          <w:p w:rsidR="005C3512" w:rsidRPr="004069DD" w:rsidRDefault="005C3512" w:rsidP="008E3A79">
            <w:pPr>
              <w:spacing w:line="260" w:lineRule="exact"/>
              <w:jc w:val="center"/>
              <w:rPr>
                <w:rFonts w:ascii="宋体" w:hAnsi="宋体"/>
                <w:b/>
                <w:spacing w:val="-4"/>
                <w:sz w:val="18"/>
              </w:rPr>
            </w:pPr>
            <w:r w:rsidRPr="004069DD">
              <w:rPr>
                <w:rFonts w:ascii="宋体" w:hAnsi="宋体" w:hint="eastAsia"/>
                <w:b/>
                <w:spacing w:val="-4"/>
                <w:sz w:val="18"/>
              </w:rPr>
              <w:t>负责</w:t>
            </w:r>
            <w:r w:rsidR="008E3A79">
              <w:rPr>
                <w:rFonts w:ascii="宋体" w:hAnsi="宋体" w:hint="eastAsia"/>
                <w:b/>
                <w:spacing w:val="-4"/>
                <w:sz w:val="18"/>
              </w:rPr>
              <w:t>部门</w:t>
            </w:r>
          </w:p>
        </w:tc>
      </w:tr>
      <w:tr w:rsidR="004A5B58" w:rsidTr="004A5B58">
        <w:trPr>
          <w:trHeight w:val="479"/>
          <w:jc w:val="center"/>
        </w:trPr>
        <w:tc>
          <w:tcPr>
            <w:tcW w:w="1124" w:type="dxa"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A5B58" w:rsidRDefault="004A5B58" w:rsidP="008E3A79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制定方案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4A5B58" w:rsidRDefault="004A5B58" w:rsidP="00946BFC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学院制定毕业论文（设计）工作方案，报教务处备案</w:t>
            </w:r>
          </w:p>
        </w:tc>
        <w:tc>
          <w:tcPr>
            <w:tcW w:w="2027" w:type="dxa"/>
            <w:vMerge w:val="restart"/>
            <w:vAlign w:val="center"/>
          </w:tcPr>
          <w:p w:rsidR="004A5B58" w:rsidRDefault="004A5B58" w:rsidP="000717B9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第七学期</w:t>
            </w:r>
          </w:p>
        </w:tc>
        <w:tc>
          <w:tcPr>
            <w:tcW w:w="2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A5B58" w:rsidRDefault="004A5B58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学院</w:t>
            </w:r>
          </w:p>
        </w:tc>
      </w:tr>
      <w:tr w:rsidR="004A5B58" w:rsidTr="00666007">
        <w:trPr>
          <w:trHeight w:val="567"/>
          <w:jc w:val="center"/>
        </w:trPr>
        <w:tc>
          <w:tcPr>
            <w:tcW w:w="1124" w:type="dxa"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A5B58" w:rsidRDefault="004A5B58" w:rsidP="005C3512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师生动员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4A5B58" w:rsidRDefault="004A5B58" w:rsidP="00946BFC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 w:rsidRPr="003560E6">
              <w:rPr>
                <w:rFonts w:ascii="宋体" w:hAnsi="宋体"/>
                <w:spacing w:val="-4"/>
                <w:sz w:val="18"/>
                <w:szCs w:val="18"/>
              </w:rPr>
              <w:t>学院</w:t>
            </w:r>
            <w:r w:rsidRPr="003560E6">
              <w:rPr>
                <w:rFonts w:ascii="宋体" w:hAnsi="宋体" w:hint="eastAsia"/>
                <w:spacing w:val="-4"/>
                <w:sz w:val="18"/>
                <w:szCs w:val="18"/>
              </w:rPr>
              <w:t>组织教师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、学生</w:t>
            </w:r>
            <w:r w:rsidRPr="003560E6">
              <w:rPr>
                <w:rFonts w:ascii="宋体" w:hAnsi="宋体" w:hint="eastAsia"/>
                <w:spacing w:val="-4"/>
                <w:sz w:val="18"/>
                <w:szCs w:val="18"/>
              </w:rPr>
              <w:t>学习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相关</w:t>
            </w:r>
            <w:r w:rsidRPr="003560E6">
              <w:rPr>
                <w:rFonts w:ascii="宋体" w:hAnsi="宋体" w:hint="eastAsia"/>
                <w:spacing w:val="-4"/>
                <w:sz w:val="18"/>
                <w:szCs w:val="18"/>
              </w:rPr>
              <w:t>规章制度，</w:t>
            </w:r>
            <w:r w:rsidRPr="003560E6">
              <w:rPr>
                <w:rFonts w:ascii="宋体" w:hAnsi="宋体"/>
                <w:spacing w:val="-4"/>
                <w:sz w:val="18"/>
                <w:szCs w:val="18"/>
              </w:rPr>
              <w:t>做好思想动员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工作</w:t>
            </w:r>
          </w:p>
        </w:tc>
        <w:tc>
          <w:tcPr>
            <w:tcW w:w="2027" w:type="dxa"/>
            <w:vMerge/>
            <w:vAlign w:val="center"/>
          </w:tcPr>
          <w:p w:rsidR="004A5B58" w:rsidRDefault="004A5B58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vMerge/>
            <w:tcMar>
              <w:left w:w="57" w:type="dxa"/>
              <w:right w:w="57" w:type="dxa"/>
            </w:tcMar>
            <w:vAlign w:val="center"/>
          </w:tcPr>
          <w:p w:rsidR="004A5B58" w:rsidRDefault="004A5B58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</w:tr>
      <w:tr w:rsidR="004A5B58" w:rsidTr="00666007">
        <w:trPr>
          <w:trHeight w:val="567"/>
          <w:jc w:val="center"/>
        </w:trPr>
        <w:tc>
          <w:tcPr>
            <w:tcW w:w="1124" w:type="dxa"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A5B58" w:rsidRDefault="004A5B58" w:rsidP="005C3512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选题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4A5B58" w:rsidRDefault="004A5B58" w:rsidP="008E3A79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学院毕业论文（设计）工作小组组织教师备题；</w:t>
            </w:r>
            <w:r w:rsidR="008A7D6C">
              <w:rPr>
                <w:rFonts w:ascii="宋体" w:hAnsi="宋体" w:hint="eastAsia"/>
                <w:spacing w:val="-4"/>
                <w:sz w:val="18"/>
              </w:rPr>
              <w:t>毕业论文（设计）工作小组</w:t>
            </w:r>
            <w:r>
              <w:rPr>
                <w:rFonts w:ascii="宋体" w:hAnsi="宋体" w:hint="eastAsia"/>
                <w:spacing w:val="-4"/>
                <w:sz w:val="18"/>
              </w:rPr>
              <w:t>组织专家审核题目，公布《××××年毕业论文（设计）学生选题表》；</w:t>
            </w:r>
            <w:r w:rsidR="008A7D6C">
              <w:rPr>
                <w:rFonts w:ascii="宋体" w:hAnsi="宋体" w:hint="eastAsia"/>
                <w:spacing w:val="-4"/>
                <w:sz w:val="18"/>
              </w:rPr>
              <w:t>学生</w:t>
            </w:r>
            <w:r>
              <w:rPr>
                <w:rFonts w:ascii="宋体" w:hAnsi="宋体" w:hint="eastAsia"/>
                <w:spacing w:val="-4"/>
                <w:sz w:val="18"/>
              </w:rPr>
              <w:t>按“双向选择”原则选题</w:t>
            </w:r>
          </w:p>
        </w:tc>
        <w:tc>
          <w:tcPr>
            <w:tcW w:w="2027" w:type="dxa"/>
            <w:vMerge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vMerge/>
            <w:tcMar>
              <w:left w:w="57" w:type="dxa"/>
              <w:right w:w="57" w:type="dxa"/>
            </w:tcMar>
            <w:vAlign w:val="center"/>
          </w:tcPr>
          <w:p w:rsidR="004A5B58" w:rsidRDefault="004A5B58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</w:tr>
      <w:tr w:rsidR="004A5B58" w:rsidTr="00666007">
        <w:trPr>
          <w:trHeight w:val="567"/>
          <w:jc w:val="center"/>
        </w:trPr>
        <w:tc>
          <w:tcPr>
            <w:tcW w:w="1124" w:type="dxa"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A5B58" w:rsidRDefault="004A5B58" w:rsidP="008E3A79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制定任务书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4A5B58" w:rsidRDefault="004A5B58" w:rsidP="00946BFC">
            <w:pPr>
              <w:spacing w:line="260" w:lineRule="exact"/>
              <w:rPr>
                <w:rFonts w:ascii="宋体" w:hAnsi="宋体"/>
                <w:spacing w:val="-6"/>
                <w:sz w:val="18"/>
              </w:rPr>
            </w:pPr>
            <w:r>
              <w:rPr>
                <w:rFonts w:ascii="宋体" w:hAnsi="宋体" w:hint="eastAsia"/>
                <w:spacing w:val="-6"/>
                <w:sz w:val="18"/>
              </w:rPr>
              <w:t>学生在充分理解课题、调研的基础上与指导教师共同制订毕业论文（设计）任务书</w:t>
            </w:r>
          </w:p>
        </w:tc>
        <w:tc>
          <w:tcPr>
            <w:tcW w:w="2027" w:type="dxa"/>
            <w:vMerge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vMerge/>
            <w:tcMar>
              <w:left w:w="57" w:type="dxa"/>
              <w:right w:w="57" w:type="dxa"/>
            </w:tcMar>
            <w:vAlign w:val="center"/>
          </w:tcPr>
          <w:p w:rsidR="004A5B58" w:rsidRDefault="004A5B58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</w:tr>
      <w:tr w:rsidR="004A5B58" w:rsidTr="00666007">
        <w:trPr>
          <w:trHeight w:val="567"/>
          <w:jc w:val="center"/>
        </w:trPr>
        <w:tc>
          <w:tcPr>
            <w:tcW w:w="1124" w:type="dxa"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A5B58" w:rsidRDefault="004A5B58" w:rsidP="005C3512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正式启动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4A5B58" w:rsidRDefault="004A5B58" w:rsidP="00946BFC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6"/>
                <w:sz w:val="18"/>
              </w:rPr>
              <w:t>做好毕业论文（设计）文献综述和文献翻译工作，</w:t>
            </w:r>
            <w:r>
              <w:rPr>
                <w:rFonts w:ascii="宋体" w:hAnsi="宋体" w:hint="eastAsia"/>
                <w:spacing w:val="-4"/>
                <w:sz w:val="18"/>
              </w:rPr>
              <w:t>根据毕业论文（设计）任务书开始实施方案</w:t>
            </w:r>
          </w:p>
        </w:tc>
        <w:tc>
          <w:tcPr>
            <w:tcW w:w="2027" w:type="dxa"/>
            <w:vMerge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vMerge/>
            <w:tcMar>
              <w:left w:w="57" w:type="dxa"/>
              <w:right w:w="57" w:type="dxa"/>
            </w:tcMar>
            <w:vAlign w:val="center"/>
          </w:tcPr>
          <w:p w:rsidR="004A5B58" w:rsidRDefault="004A5B58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</w:tr>
      <w:tr w:rsidR="004A5B58" w:rsidTr="00666007">
        <w:trPr>
          <w:trHeight w:val="567"/>
          <w:jc w:val="center"/>
        </w:trPr>
        <w:tc>
          <w:tcPr>
            <w:tcW w:w="1124" w:type="dxa"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A5B58" w:rsidRDefault="004A5B58" w:rsidP="005C3512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中期检查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4A5B58" w:rsidRDefault="004A5B58" w:rsidP="000717B9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学院组织检查，要求学生汇报</w:t>
            </w:r>
            <w:r w:rsidR="000717B9">
              <w:rPr>
                <w:rFonts w:ascii="宋体" w:hAnsi="宋体" w:hint="eastAsia"/>
                <w:spacing w:val="-4"/>
                <w:sz w:val="18"/>
              </w:rPr>
              <w:t>毕业论文（设计）进展情况、取得的成绩、存在的问题及解决措施，</w:t>
            </w:r>
            <w:r>
              <w:rPr>
                <w:rFonts w:ascii="宋体" w:hAnsi="宋体" w:hint="eastAsia"/>
                <w:spacing w:val="-4"/>
                <w:sz w:val="18"/>
              </w:rPr>
              <w:t>学院将具体检查情况报教务处备案，教务处随机抽查</w:t>
            </w:r>
          </w:p>
        </w:tc>
        <w:tc>
          <w:tcPr>
            <w:tcW w:w="2027" w:type="dxa"/>
            <w:vMerge w:val="restart"/>
            <w:vAlign w:val="center"/>
          </w:tcPr>
          <w:p w:rsidR="004A5B58" w:rsidRDefault="004A5B58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第八学期</w:t>
            </w:r>
          </w:p>
        </w:tc>
        <w:tc>
          <w:tcPr>
            <w:tcW w:w="2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A5B58" w:rsidRDefault="004A5B58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学院、教务处</w:t>
            </w:r>
          </w:p>
        </w:tc>
      </w:tr>
      <w:tr w:rsidR="004A5B58" w:rsidTr="00666007">
        <w:trPr>
          <w:trHeight w:val="567"/>
          <w:jc w:val="center"/>
        </w:trPr>
        <w:tc>
          <w:tcPr>
            <w:tcW w:w="1124" w:type="dxa"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4A5B58" w:rsidRDefault="004A5B58" w:rsidP="005C3512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学术检测</w:t>
            </w:r>
          </w:p>
        </w:tc>
        <w:tc>
          <w:tcPr>
            <w:tcW w:w="6946" w:type="dxa"/>
            <w:vAlign w:val="center"/>
          </w:tcPr>
          <w:p w:rsidR="004A5B58" w:rsidRDefault="004A5B58" w:rsidP="00946BFC">
            <w:pPr>
              <w:spacing w:line="260" w:lineRule="exact"/>
              <w:jc w:val="left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学生将撰写的毕业论文（设计）经指导教师审阅后上传至大学生论文检测系统进行学术检测，指导教师对检测内容和结果进行审核。</w:t>
            </w:r>
          </w:p>
        </w:tc>
        <w:tc>
          <w:tcPr>
            <w:tcW w:w="2027" w:type="dxa"/>
            <w:vMerge/>
            <w:vAlign w:val="center"/>
          </w:tcPr>
          <w:p w:rsidR="004A5B58" w:rsidRDefault="004A5B58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vMerge/>
            <w:vAlign w:val="center"/>
          </w:tcPr>
          <w:p w:rsidR="004A5B58" w:rsidRDefault="004A5B58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</w:tr>
      <w:tr w:rsidR="00804E4B" w:rsidTr="00666007">
        <w:trPr>
          <w:trHeight w:val="567"/>
          <w:jc w:val="center"/>
        </w:trPr>
        <w:tc>
          <w:tcPr>
            <w:tcW w:w="1124" w:type="dxa"/>
            <w:vAlign w:val="center"/>
          </w:tcPr>
          <w:p w:rsidR="00804E4B" w:rsidRDefault="00804E4B" w:rsidP="004A5B58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04E4B" w:rsidRDefault="00804E4B" w:rsidP="005C3512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批阅、评阅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804E4B" w:rsidRDefault="00804E4B" w:rsidP="004A5B58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指导教师对毕业论文（设计）进行批阅、写出评语，评阅人对其进行评阅、写出评语</w:t>
            </w:r>
          </w:p>
        </w:tc>
        <w:tc>
          <w:tcPr>
            <w:tcW w:w="2027" w:type="dxa"/>
            <w:vMerge/>
            <w:vAlign w:val="center"/>
          </w:tcPr>
          <w:p w:rsidR="00804E4B" w:rsidRDefault="00804E4B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04E4B" w:rsidRDefault="00804E4B" w:rsidP="004A5B58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学院</w:t>
            </w:r>
          </w:p>
        </w:tc>
      </w:tr>
      <w:tr w:rsidR="00804E4B" w:rsidTr="007E17B6">
        <w:trPr>
          <w:cantSplit/>
          <w:trHeight w:val="627"/>
          <w:jc w:val="center"/>
        </w:trPr>
        <w:tc>
          <w:tcPr>
            <w:tcW w:w="1124" w:type="dxa"/>
            <w:vAlign w:val="center"/>
          </w:tcPr>
          <w:p w:rsidR="00804E4B" w:rsidRDefault="00804E4B" w:rsidP="00946BFC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04E4B" w:rsidRDefault="00804E4B" w:rsidP="005C3512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答辩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804E4B" w:rsidRDefault="00804E4B" w:rsidP="004A5B58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proofErr w:type="gramStart"/>
            <w:r>
              <w:rPr>
                <w:rFonts w:ascii="宋体" w:hAnsi="宋体" w:hint="eastAsia"/>
                <w:spacing w:val="-4"/>
                <w:sz w:val="18"/>
              </w:rPr>
              <w:t>答辩组</w:t>
            </w:r>
            <w:proofErr w:type="gramEnd"/>
            <w:r>
              <w:rPr>
                <w:rFonts w:ascii="宋体" w:hAnsi="宋体" w:hint="eastAsia"/>
                <w:spacing w:val="-4"/>
                <w:sz w:val="18"/>
              </w:rPr>
              <w:t>制定答辩方案，将答辩具体安排报教务处备案</w:t>
            </w:r>
          </w:p>
        </w:tc>
        <w:tc>
          <w:tcPr>
            <w:tcW w:w="2027" w:type="dxa"/>
            <w:vMerge/>
            <w:vAlign w:val="center"/>
          </w:tcPr>
          <w:p w:rsidR="00804E4B" w:rsidRDefault="00804E4B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vMerge/>
            <w:tcMar>
              <w:left w:w="57" w:type="dxa"/>
              <w:right w:w="57" w:type="dxa"/>
            </w:tcMar>
            <w:vAlign w:val="center"/>
          </w:tcPr>
          <w:p w:rsidR="00804E4B" w:rsidRDefault="00804E4B" w:rsidP="00946BFC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</w:p>
        </w:tc>
      </w:tr>
      <w:tr w:rsidR="00804E4B" w:rsidTr="007E17B6">
        <w:trPr>
          <w:trHeight w:val="456"/>
          <w:jc w:val="center"/>
        </w:trPr>
        <w:tc>
          <w:tcPr>
            <w:tcW w:w="1124" w:type="dxa"/>
            <w:vAlign w:val="center"/>
          </w:tcPr>
          <w:p w:rsidR="00804E4B" w:rsidRPr="00804E4B" w:rsidRDefault="00804E4B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 w:rsidRPr="00804E4B">
              <w:rPr>
                <w:rFonts w:ascii="宋体" w:hAnsi="宋体" w:hint="eastAsia"/>
                <w:spacing w:val="-4"/>
                <w:sz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04E4B" w:rsidRDefault="00804E4B" w:rsidP="00804E4B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 w:rsidRPr="00804E4B">
              <w:rPr>
                <w:rFonts w:ascii="宋体" w:hAnsi="宋体" w:hint="eastAsia"/>
                <w:spacing w:val="-4"/>
                <w:sz w:val="18"/>
              </w:rPr>
              <w:t>校</w:t>
            </w:r>
            <w:r w:rsidRPr="00804E4B">
              <w:rPr>
                <w:rFonts w:ascii="宋体" w:hAnsi="宋体"/>
                <w:spacing w:val="-4"/>
                <w:sz w:val="18"/>
              </w:rPr>
              <w:t>外</w:t>
            </w:r>
            <w:r w:rsidRPr="00804E4B">
              <w:rPr>
                <w:rFonts w:ascii="宋体" w:hAnsi="宋体" w:hint="eastAsia"/>
                <w:spacing w:val="-4"/>
                <w:sz w:val="18"/>
              </w:rPr>
              <w:t>专家评审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804E4B" w:rsidRDefault="00804E4B" w:rsidP="00804E4B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 w:rsidRPr="00804E4B">
              <w:rPr>
                <w:rFonts w:ascii="宋体" w:hAnsi="宋体" w:hint="eastAsia"/>
                <w:spacing w:val="-4"/>
                <w:sz w:val="18"/>
              </w:rPr>
              <w:t>以</w:t>
            </w:r>
            <w:r w:rsidRPr="00804E4B">
              <w:rPr>
                <w:rFonts w:ascii="宋体" w:hAnsi="宋体"/>
                <w:spacing w:val="-4"/>
                <w:sz w:val="18"/>
              </w:rPr>
              <w:t>抽查</w:t>
            </w:r>
            <w:r w:rsidRPr="00804E4B">
              <w:rPr>
                <w:rFonts w:ascii="宋体" w:hAnsi="宋体" w:hint="eastAsia"/>
                <w:spacing w:val="-4"/>
                <w:sz w:val="18"/>
              </w:rPr>
              <w:t>方式进行</w:t>
            </w:r>
            <w:r w:rsidRPr="00804E4B">
              <w:rPr>
                <w:rFonts w:ascii="宋体" w:hAnsi="宋体"/>
                <w:spacing w:val="-4"/>
                <w:sz w:val="18"/>
              </w:rPr>
              <w:t>，</w:t>
            </w:r>
            <w:r w:rsidRPr="00804E4B">
              <w:rPr>
                <w:rFonts w:ascii="宋体" w:hAnsi="宋体" w:hint="eastAsia"/>
                <w:spacing w:val="-4"/>
                <w:sz w:val="18"/>
              </w:rPr>
              <w:t>每年</w:t>
            </w:r>
            <w:r w:rsidRPr="00804E4B">
              <w:rPr>
                <w:rFonts w:ascii="宋体" w:hAnsi="宋体"/>
                <w:spacing w:val="-4"/>
                <w:sz w:val="18"/>
              </w:rPr>
              <w:t>随机抽</w:t>
            </w:r>
            <w:r w:rsidRPr="00804E4B">
              <w:rPr>
                <w:rFonts w:ascii="宋体" w:hAnsi="宋体" w:hint="eastAsia"/>
                <w:spacing w:val="-4"/>
                <w:sz w:val="18"/>
              </w:rPr>
              <w:t>取2-3个</w:t>
            </w:r>
            <w:r w:rsidRPr="00804E4B">
              <w:rPr>
                <w:rFonts w:ascii="宋体" w:hAnsi="宋体"/>
                <w:spacing w:val="-4"/>
                <w:sz w:val="18"/>
              </w:rPr>
              <w:t>专业</w:t>
            </w:r>
            <w:r w:rsidRPr="00804E4B">
              <w:rPr>
                <w:rFonts w:ascii="宋体" w:hAnsi="宋体" w:hint="eastAsia"/>
                <w:spacing w:val="-4"/>
                <w:sz w:val="18"/>
              </w:rPr>
              <w:t>，整建制外</w:t>
            </w:r>
            <w:r w:rsidRPr="00804E4B">
              <w:rPr>
                <w:rFonts w:ascii="宋体" w:hAnsi="宋体"/>
                <w:spacing w:val="-4"/>
                <w:sz w:val="18"/>
              </w:rPr>
              <w:t>送评审</w:t>
            </w:r>
          </w:p>
        </w:tc>
        <w:tc>
          <w:tcPr>
            <w:tcW w:w="2027" w:type="dxa"/>
            <w:vMerge/>
            <w:vAlign w:val="center"/>
          </w:tcPr>
          <w:p w:rsidR="00804E4B" w:rsidRDefault="00804E4B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tcMar>
              <w:left w:w="57" w:type="dxa"/>
              <w:right w:w="57" w:type="dxa"/>
            </w:tcMar>
            <w:vAlign w:val="center"/>
          </w:tcPr>
          <w:p w:rsidR="00804E4B" w:rsidRDefault="00804E4B" w:rsidP="00804E4B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学院、教务处</w:t>
            </w:r>
          </w:p>
        </w:tc>
      </w:tr>
      <w:tr w:rsidR="00804E4B" w:rsidTr="007E17B6">
        <w:trPr>
          <w:trHeight w:val="562"/>
          <w:jc w:val="center"/>
        </w:trPr>
        <w:tc>
          <w:tcPr>
            <w:tcW w:w="1124" w:type="dxa"/>
            <w:vAlign w:val="center"/>
          </w:tcPr>
          <w:p w:rsidR="00804E4B" w:rsidRDefault="00804E4B" w:rsidP="00804E4B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804E4B" w:rsidRDefault="00804E4B" w:rsidP="005C3512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归 档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804E4B" w:rsidRDefault="00804E4B" w:rsidP="000717B9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学院归档和保管毕业论文（设计）相关材料</w:t>
            </w:r>
          </w:p>
        </w:tc>
        <w:tc>
          <w:tcPr>
            <w:tcW w:w="2027" w:type="dxa"/>
            <w:vMerge/>
            <w:vAlign w:val="center"/>
          </w:tcPr>
          <w:p w:rsidR="00804E4B" w:rsidRDefault="00804E4B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04E4B" w:rsidRDefault="00804E4B" w:rsidP="00804E4B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学院</w:t>
            </w:r>
          </w:p>
        </w:tc>
      </w:tr>
      <w:tr w:rsidR="00804E4B" w:rsidTr="007E17B6">
        <w:trPr>
          <w:cantSplit/>
          <w:trHeight w:val="424"/>
          <w:jc w:val="center"/>
        </w:trPr>
        <w:tc>
          <w:tcPr>
            <w:tcW w:w="1124" w:type="dxa"/>
            <w:vAlign w:val="center"/>
          </w:tcPr>
          <w:p w:rsidR="00804E4B" w:rsidRDefault="00804E4B" w:rsidP="00804E4B">
            <w:pPr>
              <w:spacing w:line="26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804E4B" w:rsidRDefault="00804E4B" w:rsidP="005C3512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工作总结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:rsidR="00804E4B" w:rsidRDefault="00804E4B" w:rsidP="000717B9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  <w:r>
              <w:rPr>
                <w:rFonts w:ascii="宋体" w:hAnsi="宋体" w:hint="eastAsia"/>
                <w:spacing w:val="-4"/>
                <w:sz w:val="18"/>
              </w:rPr>
              <w:t>总结毕业论文（设计）工作，并报教务处备案。</w:t>
            </w:r>
          </w:p>
        </w:tc>
        <w:tc>
          <w:tcPr>
            <w:tcW w:w="2027" w:type="dxa"/>
            <w:vMerge/>
            <w:vAlign w:val="center"/>
          </w:tcPr>
          <w:p w:rsidR="00804E4B" w:rsidRDefault="00804E4B" w:rsidP="00946BFC">
            <w:pPr>
              <w:spacing w:line="260" w:lineRule="exact"/>
              <w:jc w:val="center"/>
              <w:rPr>
                <w:rFonts w:ascii="宋体" w:hAnsi="宋体"/>
                <w:spacing w:val="-4"/>
                <w:sz w:val="18"/>
              </w:rPr>
            </w:pPr>
          </w:p>
        </w:tc>
        <w:tc>
          <w:tcPr>
            <w:tcW w:w="2509" w:type="dxa"/>
            <w:vMerge/>
            <w:tcMar>
              <w:left w:w="57" w:type="dxa"/>
              <w:right w:w="57" w:type="dxa"/>
            </w:tcMar>
            <w:vAlign w:val="center"/>
          </w:tcPr>
          <w:p w:rsidR="00804E4B" w:rsidRDefault="00804E4B" w:rsidP="00946BFC">
            <w:pPr>
              <w:spacing w:line="260" w:lineRule="exact"/>
              <w:rPr>
                <w:rFonts w:ascii="宋体" w:hAnsi="宋体"/>
                <w:spacing w:val="-4"/>
                <w:sz w:val="18"/>
              </w:rPr>
            </w:pPr>
          </w:p>
        </w:tc>
      </w:tr>
    </w:tbl>
    <w:p w:rsidR="00E2752F" w:rsidRPr="000717B9" w:rsidRDefault="00E2752F" w:rsidP="004A5B58">
      <w:bookmarkStart w:id="0" w:name="_GoBack"/>
      <w:bookmarkEnd w:id="0"/>
    </w:p>
    <w:sectPr w:rsidR="00E2752F" w:rsidRPr="000717B9" w:rsidSect="005C35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DE"/>
    <w:rsid w:val="000717B9"/>
    <w:rsid w:val="00274AB9"/>
    <w:rsid w:val="004069DD"/>
    <w:rsid w:val="004A5B58"/>
    <w:rsid w:val="005075DE"/>
    <w:rsid w:val="005B6998"/>
    <w:rsid w:val="005C3512"/>
    <w:rsid w:val="00666007"/>
    <w:rsid w:val="007E17B6"/>
    <w:rsid w:val="00804E4B"/>
    <w:rsid w:val="008A7D6C"/>
    <w:rsid w:val="008E3A79"/>
    <w:rsid w:val="00E2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12"/>
    <w:pPr>
      <w:widowControl w:val="0"/>
      <w:jc w:val="both"/>
    </w:pPr>
    <w:rPr>
      <w:rFonts w:ascii="Calibri" w:eastAsia="宋体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12"/>
    <w:pPr>
      <w:widowControl w:val="0"/>
      <w:jc w:val="both"/>
    </w:pPr>
    <w:rPr>
      <w:rFonts w:ascii="Calibri" w:eastAsia="宋体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2019-05-06T08:17:00Z</dcterms:created>
  <dcterms:modified xsi:type="dcterms:W3CDTF">2019-09-04T01:52:00Z</dcterms:modified>
</cp:coreProperties>
</file>