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0" w:firstLineChars="0"/>
        <w:jc w:val="center"/>
        <w:textAlignment w:val="auto"/>
        <w:rPr>
          <w:rFonts w:ascii="Times New Roman" w:hAnsi="Times New Roman" w:eastAsia="仿宋"/>
          <w:b/>
          <w:sz w:val="36"/>
          <w:szCs w:val="36"/>
        </w:rPr>
      </w:pPr>
      <w:r>
        <w:rPr>
          <w:rFonts w:hint="eastAsia" w:ascii="Times New Roman" w:hAnsi="Times New Roman" w:eastAsia="仿宋"/>
          <w:b/>
          <w:sz w:val="36"/>
          <w:szCs w:val="36"/>
          <w:lang w:eastAsia="zh-CN"/>
        </w:rPr>
        <w:t>上海海洋大学</w:t>
      </w:r>
      <w:r>
        <w:rPr>
          <w:rFonts w:hint="eastAsia" w:ascii="Times New Roman" w:hAnsi="Times New Roman" w:eastAsia="仿宋"/>
          <w:b/>
          <w:sz w:val="36"/>
          <w:szCs w:val="36"/>
        </w:rPr>
        <w:t>监考人员职责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1.监考人员在期末停课考试中，必须按考试时间提前</w:t>
      </w:r>
      <w:r>
        <w:rPr>
          <w:rFonts w:ascii="Times New Roman" w:hAnsi="Times New Roman" w:eastAsia="仿宋"/>
          <w:sz w:val="24"/>
          <w:szCs w:val="24"/>
        </w:rPr>
        <w:t>20</w:t>
      </w:r>
      <w:r>
        <w:rPr>
          <w:rFonts w:hint="eastAsia" w:ascii="Times New Roman" w:hAnsi="Times New Roman" w:eastAsia="仿宋"/>
          <w:sz w:val="24"/>
          <w:szCs w:val="24"/>
        </w:rPr>
        <w:t>分钟进入考场，清查桌椅，指定学生按规定座位就座或重新调整学生座位。日常课程考试可酌情提前进入考场。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2.考试前，监考人员应宣读《学生考场规则》，检查学生学生证、考试证或身份证等证件，做好学生书籍、草稿纸、笔记等物品集中存放工作。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3.监考人员应准时收、发试卷。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4.考试过程中，监考人员对试题内容不应作任何解释，但学生对试卷字迹不清、印刷有误而提出询问时，应予当众答复。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5.学生迟到</w:t>
      </w:r>
      <w:r>
        <w:rPr>
          <w:rFonts w:ascii="Times New Roman" w:hAnsi="Times New Roman" w:eastAsia="仿宋"/>
          <w:sz w:val="24"/>
          <w:szCs w:val="24"/>
        </w:rPr>
        <w:t>30</w:t>
      </w:r>
      <w:r>
        <w:rPr>
          <w:rFonts w:hint="eastAsia" w:ascii="Times New Roman" w:hAnsi="Times New Roman" w:eastAsia="仿宋"/>
          <w:sz w:val="24"/>
          <w:szCs w:val="24"/>
        </w:rPr>
        <w:t>分钟以上，监考人员应取消其该门课程的本次考试资格，按旷考处理。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6.开考</w:t>
      </w:r>
      <w:r>
        <w:rPr>
          <w:rFonts w:ascii="Times New Roman" w:hAnsi="Times New Roman" w:eastAsia="仿宋"/>
          <w:sz w:val="24"/>
          <w:szCs w:val="24"/>
        </w:rPr>
        <w:t>30</w:t>
      </w:r>
      <w:r>
        <w:rPr>
          <w:rFonts w:hint="eastAsia" w:ascii="Times New Roman" w:hAnsi="Times New Roman" w:eastAsia="仿宋"/>
          <w:sz w:val="24"/>
          <w:szCs w:val="24"/>
        </w:rPr>
        <w:t>分钟内，不允许学生交卷离开考场。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7.监考人员对工作要认真负责，维护考场的正常秩序，不得在考场内吸烟、交谈或阅读书报，不得查询已经答完的试卷，不得擅离职守。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8.考试结束时，监考人员应要求学生立即停笔交卷。对不按时交卷者，监考人员有权对其进行警告和教育，并报教务处。</w:t>
      </w: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9.监考人员如发现学生有作弊企图，应对其作出口头警告。对有作弊行为的学生，应当场认定，收回其考卷，停止其该课程的考试，并在考试结束后及时将作弊学生的姓名、班级以及作弊情况进行汇总，报教务处。对违反考场纪律但未构成作弊者，应对其进行教育，并将情况报教务处。任何监考人员不应隐瞒或擅自私下处理考试所发生的事件。</w:t>
      </w:r>
    </w:p>
    <w:p>
      <w:pPr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10.监考人员在考试结束后要认真清点试卷，如实填写《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考试情况</w:t>
      </w:r>
      <w:bookmarkStart w:id="0" w:name="_GoBack"/>
      <w:bookmarkEnd w:id="0"/>
      <w:r>
        <w:rPr>
          <w:rFonts w:hint="eastAsia" w:ascii="Times New Roman" w:hAnsi="Times New Roman" w:eastAsia="仿宋"/>
          <w:sz w:val="24"/>
          <w:szCs w:val="24"/>
          <w:lang w:eastAsia="zh-CN"/>
        </w:rPr>
        <w:t>记录表</w:t>
      </w:r>
      <w:r>
        <w:rPr>
          <w:rFonts w:hint="eastAsia" w:ascii="Times New Roman" w:hAnsi="Times New Roman" w:eastAsia="仿宋"/>
          <w:sz w:val="24"/>
          <w:szCs w:val="24"/>
        </w:rPr>
        <w:t>》，并于考试结束后及时送交教务处。</w:t>
      </w:r>
    </w:p>
    <w:p>
      <w:pPr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11.监考人员应严格履行监考职责，失职者将按教学事故处理。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</w:p>
    <w:p>
      <w:pPr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/>
        <w:jc w:val="both"/>
        <w:textAlignment w:val="auto"/>
        <w:rPr>
          <w:rFonts w:ascii="Times New Roman" w:hAnsi="Times New Roman" w:eastAsia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jc w:val="both"/>
        <w:textAlignment w:val="auto"/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C00BE"/>
    <w:rsid w:val="1FBC0540"/>
    <w:rsid w:val="20BA2DF2"/>
    <w:rsid w:val="39F9474C"/>
    <w:rsid w:val="606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2018-03-22T05:06:00Z</dcterms:created>
  <dc:creator>念北久久</dc:creator>
  <cp:lastModifiedBy>念北久久</cp:lastModifiedBy>
  <dcterms:modified xsi:type="dcterms:W3CDTF">2018-11-02T05:10:12Z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